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45F0" w14:textId="7A45AE45" w:rsidR="00C45260" w:rsidRPr="00C40C4B" w:rsidRDefault="00244D96" w:rsidP="00244D96">
      <w:pPr>
        <w:jc w:val="center"/>
        <w:rPr>
          <w:b/>
          <w:bCs/>
        </w:rPr>
      </w:pPr>
      <w:r w:rsidRPr="00C40C4B">
        <w:rPr>
          <w:b/>
          <w:bCs/>
        </w:rPr>
        <w:t>ПОЛИТИКА КОНФИДЕНЦИАЛЬНОСТИ И ОБРАБОТКИ ПЕРСОНАЛЬНЫХ ДАННЫХ</w:t>
      </w:r>
    </w:p>
    <w:p w14:paraId="2AB0F612" w14:textId="4B98891E" w:rsidR="00CA3AFE" w:rsidRDefault="00244D96" w:rsidP="00B15182">
      <w:pPr>
        <w:jc w:val="both"/>
      </w:pPr>
      <w:r>
        <w:t xml:space="preserve">Политика конфиденциальности и обработки персональных данных (далее – «Политика»), применяется в отношении сайта </w:t>
      </w:r>
      <w:hyperlink r:id="rId6" w:history="1">
        <w:r w:rsidR="00FA3A34" w:rsidRPr="00D362F6">
          <w:rPr>
            <w:rStyle w:val="a3"/>
          </w:rPr>
          <w:t>https://servicebg.ru</w:t>
        </w:r>
      </w:hyperlink>
      <w:r w:rsidR="00B0120C">
        <w:t xml:space="preserve"> </w:t>
      </w:r>
      <w:r>
        <w:t xml:space="preserve"> и всей информации, которую ООО </w:t>
      </w:r>
      <w:r w:rsidR="00FA3A34">
        <w:t>«Бизнес гарант групп»</w:t>
      </w:r>
      <w:r>
        <w:t xml:space="preserve"> может получить от пользователей сети Интернет во время использования </w:t>
      </w:r>
      <w:r w:rsidR="00A35301">
        <w:t xml:space="preserve">Сервиса, размещенного в сети  Интернет по адресу </w:t>
      </w:r>
      <w:hyperlink r:id="rId7" w:history="1">
        <w:r w:rsidR="00FA3A34" w:rsidRPr="00D362F6">
          <w:rPr>
            <w:rStyle w:val="a3"/>
          </w:rPr>
          <w:t>https://servicebg.ru</w:t>
        </w:r>
      </w:hyperlink>
      <w:r w:rsidR="00A35301">
        <w:t xml:space="preserve"> (далее – Сервис). Использование Сервиса означает безоговорочное согласие Пользователя с условиями Пользовательского соглашения для партнеров юридических лиц и индивидуальных предпринимателей</w:t>
      </w:r>
      <w:r w:rsidR="00647640">
        <w:t xml:space="preserve"> (далее – Пользовательское соглашение), настоящей политикой и указанными в ней условиями обработки персональн</w:t>
      </w:r>
      <w:r w:rsidR="002F1A8A">
        <w:t xml:space="preserve">ой информации. В случае </w:t>
      </w:r>
      <w:proofErr w:type="gramStart"/>
      <w:r w:rsidR="002F1A8A">
        <w:t>не согласи</w:t>
      </w:r>
      <w:r w:rsidR="00531C5E">
        <w:t>я</w:t>
      </w:r>
      <w:proofErr w:type="gramEnd"/>
      <w:r w:rsidR="002F1A8A">
        <w:t xml:space="preserve"> </w:t>
      </w:r>
      <w:r w:rsidR="00A41275">
        <w:t>с положениями настоящей политики конфиденциальности (и(или) изменениями и (или) дополнениями в нее)</w:t>
      </w:r>
      <w:r w:rsidR="00A41275" w:rsidRPr="00A41275">
        <w:t xml:space="preserve"> </w:t>
      </w:r>
      <w:r w:rsidR="00A41275">
        <w:t>и обработкой персональных данных</w:t>
      </w:r>
      <w:r w:rsidR="008058CC">
        <w:t xml:space="preserve"> </w:t>
      </w:r>
      <w:r w:rsidR="002F1A8A">
        <w:t>Пользователь должен воздержаться от пользования Сервисом</w:t>
      </w:r>
      <w:r w:rsidR="00A41275">
        <w:t xml:space="preserve"> и сайтом</w:t>
      </w:r>
      <w:r w:rsidR="002F1A8A">
        <w:t>.</w:t>
      </w:r>
      <w:r w:rsidR="00B15182">
        <w:t xml:space="preserve"> Цель настоящей политики – предоставить нашим пользователям полную информацию о собираемых нами данных</w:t>
      </w:r>
      <w:r w:rsidR="005E4760">
        <w:t>, способах их</w:t>
      </w:r>
      <w:r w:rsidR="00E66422">
        <w:t xml:space="preserve"> </w:t>
      </w:r>
      <w:r w:rsidR="005E4760">
        <w:t>хранения, использования и распространения, а также о правах наших пользователей в отношении таких данных и методов работы. Мы высоко ценим наших пользователей и их права на конфиденциальность, и мы призываем всех наших пользователей ознакомиться с настоящей политикой конфиденциальности, чтобы они могли понять права и способы их защиты.</w:t>
      </w:r>
      <w:r w:rsidR="00B15182">
        <w:t xml:space="preserve"> </w:t>
      </w:r>
      <w:r w:rsidR="00E66422">
        <w:t xml:space="preserve">Настоящая </w:t>
      </w:r>
      <w:r w:rsidR="00902961">
        <w:t>политика</w:t>
      </w:r>
      <w:r w:rsidR="00E66422">
        <w:t xml:space="preserve"> является неотъемлемой частью других юридических документов, издаваемых компанией </w:t>
      </w:r>
      <w:r w:rsidR="00902961">
        <w:t>ООО «</w:t>
      </w:r>
      <w:r w:rsidR="003A1313">
        <w:t>Бизнес гарант групп</w:t>
      </w:r>
      <w:r w:rsidR="00902961">
        <w:t>»</w:t>
      </w:r>
      <w:r w:rsidR="00E66422">
        <w:t xml:space="preserve"> (в которые, время от времени, могут вноситься изменения), касающихся работы </w:t>
      </w:r>
      <w:r w:rsidR="00A638CB">
        <w:t>сайта</w:t>
      </w:r>
      <w:r w:rsidR="00E66422">
        <w:t xml:space="preserve"> и опубликованных на </w:t>
      </w:r>
      <w:r w:rsidR="00A638CB">
        <w:t xml:space="preserve">сайте </w:t>
      </w:r>
      <w:r w:rsidR="00E66422">
        <w:t xml:space="preserve"> </w:t>
      </w:r>
      <w:hyperlink r:id="rId8" w:history="1">
        <w:r w:rsidR="003A1313" w:rsidRPr="00D362F6">
          <w:rPr>
            <w:rStyle w:val="a3"/>
          </w:rPr>
          <w:t>https://servicebg.ru</w:t>
        </w:r>
      </w:hyperlink>
      <w:r w:rsidR="00E66422">
        <w:t>.</w:t>
      </w:r>
      <w:r w:rsidR="00902961">
        <w:t xml:space="preserve"> Пользуясь сайтом и сервисом, </w:t>
      </w:r>
      <w:r w:rsidR="00A41275">
        <w:t xml:space="preserve">вы подтверждаете, что мы осуществляем сбор, хранение, использование и передачу вашей Личной информации и Неличной информации в соответствии с </w:t>
      </w:r>
      <w:proofErr w:type="gramStart"/>
      <w:r w:rsidR="00A41275">
        <w:t>условиями  настоящей</w:t>
      </w:r>
      <w:proofErr w:type="gramEnd"/>
      <w:r w:rsidR="00A41275">
        <w:t xml:space="preserve"> политики Конфиденциальности.</w:t>
      </w:r>
    </w:p>
    <w:p w14:paraId="557F62DC" w14:textId="61DCE4E8" w:rsidR="00D026EB" w:rsidRDefault="00902961" w:rsidP="00B15182">
      <w:pPr>
        <w:jc w:val="both"/>
      </w:pPr>
      <w:r w:rsidRPr="00902961">
        <w:t xml:space="preserve"> </w:t>
      </w:r>
      <w:r w:rsidR="0069768A">
        <w:t>Настоящая политика определяет порядок</w:t>
      </w:r>
      <w:r w:rsidR="00FC73A7">
        <w:t>, в соответствии с которым</w:t>
      </w:r>
    </w:p>
    <w:p w14:paraId="10E4C644" w14:textId="35D12B9A" w:rsidR="008058CC" w:rsidRDefault="00C918BF" w:rsidP="00C918BF">
      <w:r w:rsidRPr="00C918BF">
        <w:t>1</w:t>
      </w:r>
      <w:r w:rsidR="00170A0B">
        <w:t>.</w:t>
      </w:r>
      <w:r w:rsidR="00D026EB">
        <w:t>Персональная информация Пользователей, которую получает и обрабатывает сервис</w:t>
      </w:r>
      <w:r w:rsidR="008058CC">
        <w:t xml:space="preserve">. </w:t>
      </w:r>
    </w:p>
    <w:p w14:paraId="534FFE9F" w14:textId="77777777" w:rsidR="003450FC" w:rsidRDefault="00D026EB" w:rsidP="003B1DB5">
      <w:pPr>
        <w:jc w:val="both"/>
      </w:pPr>
      <w:r w:rsidRPr="00BE2351">
        <w:t xml:space="preserve">1.1. </w:t>
      </w:r>
      <w:r w:rsidR="008058CC">
        <w:t xml:space="preserve">Мы можем собирать о вас как Личные, так и неличные данные следующим образом: </w:t>
      </w:r>
      <w:r w:rsidR="008058CC" w:rsidRPr="00CA30BE">
        <w:rPr>
          <w:b/>
          <w:bCs/>
        </w:rPr>
        <w:t xml:space="preserve">Информация, которую Вы </w:t>
      </w:r>
      <w:r w:rsidR="00CA30BE" w:rsidRPr="00CA30BE">
        <w:rPr>
          <w:b/>
          <w:bCs/>
        </w:rPr>
        <w:t>предоставляете,</w:t>
      </w:r>
      <w:r w:rsidR="008058CC" w:rsidRPr="00CA30BE">
        <w:rPr>
          <w:b/>
          <w:bCs/>
        </w:rPr>
        <w:t xml:space="preserve"> напрямую</w:t>
      </w:r>
      <w:r w:rsidR="008058CC">
        <w:t xml:space="preserve"> </w:t>
      </w:r>
      <w:r w:rsidR="003B1DB5">
        <w:t>(непосредственно поступила от Вас) включая информацию, которая идентифицирует или может быть легко использована для идентификации. Эта информация, которую мы собираем непосредственно у вас, включает в себя:</w:t>
      </w:r>
    </w:p>
    <w:p w14:paraId="246CB61F" w14:textId="6056C7EC" w:rsidR="008058CC" w:rsidRDefault="003B1DB5" w:rsidP="003B1DB5">
      <w:pPr>
        <w:jc w:val="both"/>
      </w:pPr>
      <w:r>
        <w:t xml:space="preserve"> - </w:t>
      </w:r>
      <w:r w:rsidRPr="003450FC">
        <w:rPr>
          <w:b/>
          <w:bCs/>
        </w:rPr>
        <w:t>Регистрационные данные.</w:t>
      </w:r>
      <w:r>
        <w:t xml:space="preserve">  Вы можете зарегистрироваться у нас в сервисе </w:t>
      </w:r>
      <w:hyperlink r:id="rId9" w:history="1">
        <w:r w:rsidR="003A1313" w:rsidRPr="00D362F6">
          <w:rPr>
            <w:rStyle w:val="a3"/>
            <w:lang w:val="en-US"/>
          </w:rPr>
          <w:t>h</w:t>
        </w:r>
        <w:r w:rsidR="003A1313" w:rsidRPr="00D362F6">
          <w:rPr>
            <w:rStyle w:val="a3"/>
          </w:rPr>
          <w:t>ttps://servicebg.ru</w:t>
        </w:r>
      </w:hyperlink>
      <w:r w:rsidR="003A1313" w:rsidRPr="003A1313">
        <w:t xml:space="preserve"> </w:t>
      </w:r>
      <w:r>
        <w:t>Если вы решите зарегистрироваться в нашем сервисе, то мы получим от вас определенную регистрационную информацию</w:t>
      </w:r>
      <w:r w:rsidR="00C918BF">
        <w:t>/документы</w:t>
      </w:r>
      <w:r w:rsidR="00CA30BE">
        <w:t>.</w:t>
      </w:r>
      <w:r>
        <w:t xml:space="preserve"> </w:t>
      </w:r>
      <w:r w:rsidR="00CA30BE">
        <w:t>К</w:t>
      </w:r>
      <w:r>
        <w:t xml:space="preserve">роме того, зарегистрировавшись, вы можете ввести определенную информацию о себе в свой профиль </w:t>
      </w:r>
      <w:r w:rsidR="00CA30BE">
        <w:t>пользователя</w:t>
      </w:r>
      <w:r>
        <w:t>.</w:t>
      </w:r>
      <w:r w:rsidR="00CA30BE">
        <w:t xml:space="preserve"> Все эти данные, включая Персональные данные, которые мы получаем в связи с вашей регистрацией, называются "Регистрационная информация"</w:t>
      </w:r>
    </w:p>
    <w:p w14:paraId="791A2810" w14:textId="572A29B2" w:rsidR="00CA30BE" w:rsidRDefault="003450FC" w:rsidP="003B1DB5">
      <w:pPr>
        <w:jc w:val="both"/>
      </w:pPr>
      <w:r>
        <w:rPr>
          <w:b/>
          <w:bCs/>
        </w:rPr>
        <w:t xml:space="preserve"> - </w:t>
      </w:r>
      <w:r w:rsidR="00CA30BE" w:rsidRPr="00CA30BE">
        <w:rPr>
          <w:b/>
          <w:bCs/>
        </w:rPr>
        <w:t>Информация службы поддержки клиентов</w:t>
      </w:r>
      <w:r w:rsidR="00CA30BE">
        <w:t xml:space="preserve">. Вы можете добровольно предоставить нам информацию при обращении в службу поддержки </w:t>
      </w:r>
      <w:r>
        <w:t>пользователей</w:t>
      </w:r>
      <w:r w:rsidR="00CA30BE">
        <w:t xml:space="preserve">, например, свое имя и адрес электронной почты, номер телефона. Мы будем использовать любую Персональную информацию, полученную в целях поддержки </w:t>
      </w:r>
      <w:r>
        <w:t>пользователей</w:t>
      </w:r>
      <w:r w:rsidR="00CA30BE">
        <w:t>, для связи с вами и поддержки, и не будем делиться ею с третьими лицами, за исключением случаев, когда это обоснованно необходимо для обеспечения поддержки клиентов</w:t>
      </w:r>
      <w:r>
        <w:t>.</w:t>
      </w:r>
    </w:p>
    <w:p w14:paraId="073A01D1" w14:textId="27B98E0A" w:rsidR="003450FC" w:rsidRDefault="003450FC" w:rsidP="003B1DB5">
      <w:pPr>
        <w:jc w:val="both"/>
      </w:pPr>
      <w:r>
        <w:t xml:space="preserve">- </w:t>
      </w:r>
      <w:r w:rsidRPr="003450FC">
        <w:rPr>
          <w:b/>
          <w:bCs/>
        </w:rPr>
        <w:t>Информация от третьих лиц.</w:t>
      </w:r>
      <w:r w:rsidRPr="003450FC">
        <w:t xml:space="preserve"> </w:t>
      </w:r>
      <w:r>
        <w:t xml:space="preserve">Мы также можем получить регистрационную информацию о вас, если вы зарегистрируетесь в социальной сети (например, Google, Yandex, VK, Facebook и др.). Эта Регистрационная информация может включать любую информацию (такую как фотография профиля, общедоступную и основную информацию, статус и фотографии), предоставленную вами соответствующему оператору социальной сети, и которая может быть предоставлена третьим лицом оператором социальной сети. Данные, которые мы получаем от вашего оператора </w:t>
      </w:r>
      <w:r>
        <w:lastRenderedPageBreak/>
        <w:t>социальной сети, зависят от ваших настроек конфиденциальности с оператором социальной сети, и мы не будем публиковать информацию о вас на сторонних сайтах социальных сетей без вашего согласия. Вам следует просмотреть и, при необходимости, скорректировать настройки конфиденциальности на сторонних веб-сайтах и службах, прежде чем связывать или подключать их в сервисе.</w:t>
      </w:r>
    </w:p>
    <w:p w14:paraId="67119C64" w14:textId="27EFBBAB" w:rsidR="00CA30BE" w:rsidRPr="00514C8F" w:rsidRDefault="003450FC" w:rsidP="003B1DB5">
      <w:pPr>
        <w:jc w:val="both"/>
        <w:rPr>
          <w:b/>
          <w:bCs/>
        </w:rPr>
      </w:pPr>
      <w:r>
        <w:t xml:space="preserve">- </w:t>
      </w:r>
      <w:r w:rsidRPr="000345D2">
        <w:rPr>
          <w:b/>
          <w:bCs/>
        </w:rPr>
        <w:t>Автоматически собираемая инфо</w:t>
      </w:r>
      <w:r w:rsidR="000345D2" w:rsidRPr="000345D2">
        <w:rPr>
          <w:b/>
          <w:bCs/>
        </w:rPr>
        <w:t>рмация.</w:t>
      </w:r>
      <w:r w:rsidR="000345D2">
        <w:rPr>
          <w:b/>
          <w:bCs/>
        </w:rPr>
        <w:t xml:space="preserve"> </w:t>
      </w:r>
      <w:r w:rsidR="00514C8F">
        <w:t xml:space="preserve">При использовании сайта и сервиса, мы также собираем от вас автоматически и, где это применимо, связанную с использованием вами услуг и просмотром веб-страниц, а именно: операционная система и язык браузера; </w:t>
      </w:r>
      <w:proofErr w:type="spellStart"/>
      <w:r w:rsidR="00514C8F">
        <w:t>cookies</w:t>
      </w:r>
      <w:proofErr w:type="spellEnd"/>
      <w:r w:rsidR="00514C8F">
        <w:t>-файлы, IP адрес устройства пользователя. Кроме того, некоторая часть автоматически собираемой информации может считаться "Неличной информацией", которая является анонимной, агрегированной или неидентифицированной информацией, которая не собирается вместе, или каким-либо иным образом связана, с любой регистрационной информацией или другой личной информацией, если таковая имеется, которую мы храним о пользователях. Когда мы автоматически собираем информацию, мы прилагаем все усилия, чтобы убедиться, что Неличная информация остается анонимной, как описано ниже.</w:t>
      </w:r>
    </w:p>
    <w:p w14:paraId="1C8B4CF7" w14:textId="77777777" w:rsidR="00170A0B" w:rsidRDefault="00D026EB" w:rsidP="00170A0B">
      <w:pPr>
        <w:spacing w:after="0"/>
        <w:jc w:val="both"/>
      </w:pPr>
      <w:r w:rsidRPr="00BE2351">
        <w:t>В рамках настоящей Политики под «персональной информацией пользователя» понимаются:</w:t>
      </w:r>
      <w:r w:rsidRPr="00BE2351">
        <w:br/>
        <w:t>1.1.1.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Сервиса, включая персональные данные Пользователя. Обязательная для предоставления Сервиса (оказания услуг) информация помечена специальным образом. Иная информация предоставляется Пользователем на его усмотрение.</w:t>
      </w:r>
    </w:p>
    <w:p w14:paraId="07A225D2" w14:textId="77777777" w:rsidR="00170A0B" w:rsidRDefault="00D026EB" w:rsidP="00170A0B">
      <w:pPr>
        <w:spacing w:after="0"/>
        <w:jc w:val="both"/>
      </w:pPr>
      <w:r w:rsidRPr="00BE2351">
        <w:t>1.1.2. Персональная информация, которую Пользователь предоставляет о третьих лицах в процессе использования Сервиса, включая персональные данные третьих лиц.</w:t>
      </w:r>
    </w:p>
    <w:p w14:paraId="452F81E0" w14:textId="72918CA7" w:rsidR="00297910" w:rsidRDefault="00D026EB" w:rsidP="00170A0B">
      <w:pPr>
        <w:spacing w:after="0"/>
        <w:jc w:val="both"/>
      </w:pPr>
      <w:r w:rsidRPr="00BE2351">
        <w:t xml:space="preserve"> 1.1.3. Данные, которые автоматически передаются Сервису в процессе его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BE2351">
        <w:t>cookie</w:t>
      </w:r>
      <w:proofErr w:type="spellEnd"/>
      <w:r w:rsidRPr="00BE2351">
        <w:t>, информация о браузере Пользователя (или иной программе, с помощью которой осуществляется доступ к Сервису), время доступа, адрес запрашиваемой страницы.</w:t>
      </w:r>
      <w:r w:rsidRPr="00BE2351">
        <w:br/>
        <w:t>1.1.4. Иная информация о Пользователе, сбор и/или предоставление которой определено в регулирующих документах по Сервису (при наличии таких документов).</w:t>
      </w:r>
      <w:r w:rsidRPr="00BE2351">
        <w:br/>
        <w:t>1.2. Настоящая Политика применима только к Сервису.</w:t>
      </w:r>
    </w:p>
    <w:p w14:paraId="77FE6858" w14:textId="77777777" w:rsidR="00170A0B" w:rsidRDefault="00297910" w:rsidP="00170A0B">
      <w:pPr>
        <w:spacing w:after="0"/>
        <w:jc w:val="both"/>
      </w:pPr>
      <w:r>
        <w:t>1.3.</w:t>
      </w:r>
      <w:r w:rsidR="00D026EB" w:rsidRPr="00BE2351">
        <w:t xml:space="preserve"> </w:t>
      </w:r>
      <w:r w:rsidR="008A0FED">
        <w:t>Сервис</w:t>
      </w:r>
      <w:r>
        <w:t xml:space="preserve"> </w:t>
      </w:r>
      <w:r w:rsidR="00D026EB" w:rsidRPr="00BE2351">
        <w:t>не контролирует и не несет ответственность за сайты третьих лиц, на которые Пользователь может перейти по ссылкам, доступным в Сервисе.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01C4B8AB" w14:textId="17EBE625" w:rsidR="00244D96" w:rsidRDefault="00D026EB" w:rsidP="00170A0B">
      <w:pPr>
        <w:spacing w:after="0"/>
        <w:jc w:val="both"/>
      </w:pPr>
      <w:r w:rsidRPr="00BE2351">
        <w:t>1.</w:t>
      </w:r>
      <w:r w:rsidR="002D7DFD">
        <w:t>4</w:t>
      </w:r>
      <w:r w:rsidRPr="00BE2351">
        <w:t xml:space="preserve">. </w:t>
      </w:r>
      <w:r w:rsidR="008A0FED">
        <w:t>Сервис</w:t>
      </w:r>
      <w:r w:rsidRPr="00BE2351">
        <w:t xml:space="preserve"> в общем случае не проверяет достоверность персональной информации, предоставляемой Пользователями, и не осуществляет контроль их дееспособности. Однако</w:t>
      </w:r>
      <w:r w:rsidR="008A0FED">
        <w:t xml:space="preserve"> </w:t>
      </w:r>
      <w:r w:rsidRPr="00BE2351">
        <w:t>исходит из того, что Пользователь предоставляет достоверную и достаточную персональную информацию, необходимую Сервису, и поддерживает эту информацию в актуальном состоянии. Последствия предоставления недостоверной информации определены в </w:t>
      </w:r>
      <w:hyperlink r:id="rId10" w:history="1">
        <w:r w:rsidRPr="00BE2351">
          <w:t>Пользовательском соглашении</w:t>
        </w:r>
      </w:hyperlink>
      <w:r w:rsidRPr="00C40C4B">
        <w:t>.</w:t>
      </w:r>
    </w:p>
    <w:p w14:paraId="4FE8E079" w14:textId="77777777" w:rsidR="00170A0B" w:rsidRDefault="00170A0B" w:rsidP="00170A0B">
      <w:pPr>
        <w:spacing w:after="0"/>
        <w:jc w:val="both"/>
      </w:pPr>
    </w:p>
    <w:p w14:paraId="4BC3EC3E" w14:textId="364AE815" w:rsidR="00C40C4B" w:rsidRPr="00C40C4B" w:rsidRDefault="00C40C4B" w:rsidP="00C40C4B">
      <w:pPr>
        <w:spacing w:after="0" w:line="360" w:lineRule="auto"/>
      </w:pPr>
      <w:r w:rsidRPr="00BE2351">
        <w:t>2. Цели сбора и обработки персональной информации Пользователей</w:t>
      </w:r>
    </w:p>
    <w:p w14:paraId="7BE76453" w14:textId="1A501A99" w:rsidR="006C2FEA" w:rsidRDefault="00D026EB" w:rsidP="006C2FEA">
      <w:pPr>
        <w:spacing w:after="0" w:line="240" w:lineRule="auto"/>
        <w:jc w:val="both"/>
      </w:pPr>
      <w:r w:rsidRPr="00BE2351">
        <w:t xml:space="preserve">2.1. </w:t>
      </w:r>
      <w:r w:rsidR="008A0FED">
        <w:t xml:space="preserve">Сервис </w:t>
      </w:r>
      <w:r w:rsidRPr="00BE2351">
        <w:t>собирает и хранит только те персональные данные, которые необходимы для предоставления и оказания услуг (исполнения соглашений с Пользователем).</w:t>
      </w:r>
      <w:r w:rsidR="006C2FEA">
        <w:t xml:space="preserve"> Объем сбора и обработки нами личных и неличных данных пользователей или другой информации зависит от того, как вы связываетесь с нами или нашим сервисом: (i) в качестве посетителя сайта </w:t>
      </w:r>
      <w:hyperlink r:id="rId11" w:history="1">
        <w:r w:rsidR="003A1313" w:rsidRPr="00D362F6">
          <w:rPr>
            <w:rStyle w:val="a3"/>
            <w:lang w:val="en-US"/>
          </w:rPr>
          <w:t>h</w:t>
        </w:r>
        <w:proofErr w:type="spellStart"/>
        <w:r w:rsidR="003A1313" w:rsidRPr="00D362F6">
          <w:rPr>
            <w:rStyle w:val="a3"/>
          </w:rPr>
          <w:t>ttps</w:t>
        </w:r>
        <w:proofErr w:type="spellEnd"/>
        <w:r w:rsidR="003A1313" w:rsidRPr="00D362F6">
          <w:rPr>
            <w:rStyle w:val="a3"/>
          </w:rPr>
          <w:t>://servicebg.ru</w:t>
        </w:r>
      </w:hyperlink>
      <w:r w:rsidR="00634F16" w:rsidRPr="00634F16">
        <w:t>.</w:t>
      </w:r>
      <w:r w:rsidR="003A1313">
        <w:t xml:space="preserve"> </w:t>
      </w:r>
      <w:r w:rsidR="006C2FEA">
        <w:t xml:space="preserve">Если Вы посещаете сайт, никакие личные данные не собираются и не регистрируются, если Вы не предоставили их добровольно, например, в рамках опроса. Тем не </w:t>
      </w:r>
      <w:r w:rsidR="006C2FEA">
        <w:lastRenderedPageBreak/>
        <w:t>менее, мы регистрируем следующие неличные данные, для обеспечения безопасности и стабильности наших систем, а именно: IP-адрес запрашивающего устройства; дата и время посещения пользователем; спецификации данных браузера и операционной системы пользователя; веб-сайт, с которого перенаправлен пользователь. (</w:t>
      </w:r>
      <w:proofErr w:type="spellStart"/>
      <w:r w:rsidR="006C2FEA">
        <w:t>ii</w:t>
      </w:r>
      <w:proofErr w:type="spellEnd"/>
      <w:r w:rsidR="006C2FEA">
        <w:t>) в качестве агента для получения доступа к сервис</w:t>
      </w:r>
      <w:r w:rsidR="009C6095">
        <w:t>у</w:t>
      </w:r>
      <w:r w:rsidR="006C2FEA">
        <w:t xml:space="preserve"> вам необходимо направить запрос на регистрацию или зарегистрироваться на нашем </w:t>
      </w:r>
      <w:r w:rsidR="009C6095">
        <w:t>сайте</w:t>
      </w:r>
      <w:r w:rsidR="006C2FEA">
        <w:t xml:space="preserve">. После этого, в дополнение к данным, описанным в разделе (i), мы можем собирать и обрабатывать личные данные, которые вы указали в регистрационной форме и/или представили дополнительно в запросе на регистрацию: Имя (включая Фамилию) физического лица, в том числе индивидуального предпринимателя, или представителя компании, наименование компании и/или наименование юридического лица, пароль, страна, адрес электронной почты, почтовый адрес, номер телефона, наименование сайта, сфера деятельности, другие контактные данные (например, QQ, Facebook Messenger, </w:t>
      </w:r>
      <w:proofErr w:type="spellStart"/>
      <w:r w:rsidR="006C2FEA">
        <w:t>WeChat</w:t>
      </w:r>
      <w:proofErr w:type="spellEnd"/>
      <w:r w:rsidR="006C2FEA">
        <w:t xml:space="preserve">, </w:t>
      </w:r>
      <w:proofErr w:type="spellStart"/>
      <w:r w:rsidR="006C2FEA">
        <w:t>Viber</w:t>
      </w:r>
      <w:proofErr w:type="spellEnd"/>
      <w:r w:rsidR="006C2FEA">
        <w:t xml:space="preserve">, Line, </w:t>
      </w:r>
      <w:proofErr w:type="spellStart"/>
      <w:r w:rsidR="006C2FEA">
        <w:t>Snapchat</w:t>
      </w:r>
      <w:proofErr w:type="spellEnd"/>
      <w:r w:rsidR="006C2FEA">
        <w:t>, Skype, Google, Yandex, VK, Facebook), информацию о кредитной/дебетовой карте или другие платежные реквизиты, и другое. Мы не собираем и не используем никакие другие личные данные, кроме добровольно предоставленных Вами. (</w:t>
      </w:r>
      <w:proofErr w:type="spellStart"/>
      <w:r w:rsidR="006C2FEA">
        <w:t>iii</w:t>
      </w:r>
      <w:proofErr w:type="spellEnd"/>
      <w:r w:rsidR="006C2FEA">
        <w:t>) в качестве пользователей сай</w:t>
      </w:r>
      <w:r w:rsidR="009C6095">
        <w:t>та и сервиса</w:t>
      </w:r>
      <w:r w:rsidR="006C2FEA">
        <w:t xml:space="preserve">. Мы храним </w:t>
      </w:r>
      <w:proofErr w:type="spellStart"/>
      <w:r w:rsidR="006C2FEA">
        <w:t>cookie</w:t>
      </w:r>
      <w:proofErr w:type="spellEnd"/>
      <w:r w:rsidR="006C2FEA">
        <w:t>- файлы, используемых устройств пользователей, посещающих сайт</w:t>
      </w:r>
      <w:r w:rsidR="009C6095">
        <w:t xml:space="preserve"> и сервис</w:t>
      </w:r>
      <w:r w:rsidR="006C2FEA">
        <w:t xml:space="preserve">. Данные </w:t>
      </w:r>
      <w:proofErr w:type="spellStart"/>
      <w:r w:rsidR="006C2FEA">
        <w:t>cookie</w:t>
      </w:r>
      <w:proofErr w:type="spellEnd"/>
      <w:r w:rsidR="006C2FEA">
        <w:t xml:space="preserve">- файлы хранят следующую информацию: время и данные об устройстве, с которого совершено целевое действие; наименование </w:t>
      </w:r>
      <w:r w:rsidR="009C6095">
        <w:t>пользователя</w:t>
      </w:r>
      <w:r w:rsidR="006C2FEA">
        <w:t>, данные о совершенных целевых действиях. Целью такой обработки данных является отслеживание конверсии по совершенным целевым действиям и соблюдение соответствующих прав и обязанностей в рамках выполнения договоров</w:t>
      </w:r>
      <w:r w:rsidR="009C6095">
        <w:t>.</w:t>
      </w:r>
    </w:p>
    <w:p w14:paraId="4CE66381" w14:textId="77777777" w:rsidR="004C5EC0" w:rsidRDefault="00D026EB" w:rsidP="007362D7">
      <w:pPr>
        <w:spacing w:after="0" w:line="240" w:lineRule="auto"/>
        <w:jc w:val="both"/>
      </w:pPr>
      <w:r w:rsidRPr="00BE2351">
        <w:br/>
        <w:t xml:space="preserve">2.2. Персональную информацию Пользователя </w:t>
      </w:r>
      <w:r w:rsidR="00893B94">
        <w:t>Сервис</w:t>
      </w:r>
      <w:r w:rsidRPr="00BE2351">
        <w:t xml:space="preserve"> может использовать в следующих целях:</w:t>
      </w:r>
      <w:r w:rsidRPr="00BE2351">
        <w:br/>
        <w:t xml:space="preserve">2.2.1. Идентификация стороны в рамках соглашений с </w:t>
      </w:r>
      <w:r w:rsidR="00893B94">
        <w:t>Сервисом</w:t>
      </w:r>
      <w:r w:rsidRPr="00BE2351">
        <w:t>;</w:t>
      </w:r>
    </w:p>
    <w:p w14:paraId="4DD83F90" w14:textId="77777777" w:rsidR="004C5EC0" w:rsidRDefault="00D026EB" w:rsidP="007362D7">
      <w:pPr>
        <w:spacing w:after="0" w:line="240" w:lineRule="auto"/>
        <w:jc w:val="both"/>
      </w:pPr>
      <w:r w:rsidRPr="00BE2351">
        <w:t>2.2.2. Предоставление пользователю персонализированного данными Пользователя результата;</w:t>
      </w:r>
    </w:p>
    <w:p w14:paraId="6EB8F864" w14:textId="77777777" w:rsidR="004C5EC0" w:rsidRDefault="00D026EB" w:rsidP="007362D7">
      <w:pPr>
        <w:spacing w:after="0" w:line="240" w:lineRule="auto"/>
        <w:jc w:val="both"/>
      </w:pPr>
      <w:r w:rsidRPr="00BE2351">
        <w:t>2.2.3. Связь с пользователем, в том числе направление уведомлений, сообщений рекламного характера, запросов и информации, касающихся использования Сервиса, оказания услуг, а также обработка запросов и заявок от пользователя;</w:t>
      </w:r>
    </w:p>
    <w:p w14:paraId="799A31BD" w14:textId="77777777" w:rsidR="004C5EC0" w:rsidRDefault="00D026EB" w:rsidP="007362D7">
      <w:pPr>
        <w:spacing w:after="0" w:line="240" w:lineRule="auto"/>
        <w:jc w:val="both"/>
      </w:pPr>
      <w:r w:rsidRPr="00BE2351">
        <w:t>2.2.4. Улучшение качества Сервиса, удобства использования, разработка новых сервисов и услуг;</w:t>
      </w:r>
    </w:p>
    <w:p w14:paraId="5396F50B" w14:textId="77777777" w:rsidR="004C5EC0" w:rsidRDefault="00D026EB" w:rsidP="007362D7">
      <w:pPr>
        <w:spacing w:after="0" w:line="240" w:lineRule="auto"/>
        <w:jc w:val="both"/>
      </w:pPr>
      <w:r w:rsidRPr="00BE2351">
        <w:t>2.2.5. Проведение статистических и иных исследований на основе обезличенных данных;</w:t>
      </w:r>
    </w:p>
    <w:p w14:paraId="6FF82E7B" w14:textId="6143803C" w:rsidR="00D026EB" w:rsidRDefault="00D026EB" w:rsidP="007362D7">
      <w:pPr>
        <w:spacing w:after="0" w:line="240" w:lineRule="auto"/>
        <w:jc w:val="both"/>
      </w:pPr>
      <w:r w:rsidRPr="00BE2351">
        <w:t xml:space="preserve">2.2.6. Передача части данных Пользователей партнёрам </w:t>
      </w:r>
      <w:r w:rsidR="005E3628">
        <w:t>Сервиса</w:t>
      </w:r>
      <w:r w:rsidRPr="00BE2351">
        <w:t>.</w:t>
      </w:r>
    </w:p>
    <w:p w14:paraId="3724F55D" w14:textId="770346DD" w:rsidR="00C40C4B" w:rsidRDefault="00C40C4B" w:rsidP="007362D7">
      <w:pPr>
        <w:spacing w:after="0" w:line="240" w:lineRule="auto"/>
        <w:jc w:val="both"/>
      </w:pPr>
    </w:p>
    <w:p w14:paraId="53C28EA9" w14:textId="69E7C554" w:rsidR="00C40C4B" w:rsidRPr="00BE2351" w:rsidRDefault="00C40C4B" w:rsidP="004C5EC0">
      <w:pPr>
        <w:spacing w:after="0" w:line="240" w:lineRule="auto"/>
        <w:jc w:val="both"/>
      </w:pPr>
      <w:r w:rsidRPr="00BE2351">
        <w:t>3. Условия обработки персональной информации Пользователя и её передачи третьим лицам</w:t>
      </w:r>
    </w:p>
    <w:p w14:paraId="25ECCC1D" w14:textId="77777777" w:rsidR="004C5EC0" w:rsidRDefault="00D026EB" w:rsidP="004C5EC0">
      <w:pPr>
        <w:spacing w:after="0" w:line="240" w:lineRule="auto"/>
        <w:jc w:val="both"/>
      </w:pPr>
      <w:r w:rsidRPr="00BE2351">
        <w:t xml:space="preserve">3.1. </w:t>
      </w:r>
      <w:r w:rsidR="005E3628">
        <w:t>Сервис</w:t>
      </w:r>
      <w:r w:rsidRPr="00BE2351">
        <w:t xml:space="preserve"> хранит персональную информацию Пользователей в соответствии с внутренним правилами работы Сервиса.</w:t>
      </w:r>
    </w:p>
    <w:p w14:paraId="6C7BA984" w14:textId="77777777" w:rsidR="004C5EC0" w:rsidRDefault="00D026EB" w:rsidP="004C5EC0">
      <w:pPr>
        <w:spacing w:after="0" w:line="240" w:lineRule="auto"/>
        <w:jc w:val="both"/>
      </w:pPr>
      <w:r w:rsidRPr="00BE2351"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5E2D0461" w14:textId="77777777" w:rsidR="004C5EC0" w:rsidRDefault="00D026EB" w:rsidP="004C5EC0">
      <w:pPr>
        <w:spacing w:after="0" w:line="240" w:lineRule="auto"/>
        <w:jc w:val="both"/>
      </w:pPr>
      <w:r w:rsidRPr="00BE2351">
        <w:t xml:space="preserve">3.3. </w:t>
      </w:r>
      <w:r w:rsidR="005E3628">
        <w:t>Сервис</w:t>
      </w:r>
      <w:r w:rsidRPr="00BE2351">
        <w:t xml:space="preserve"> вправе передать персональную информацию пользователя третьим лицам в следующих случаях:</w:t>
      </w:r>
      <w:r w:rsidRPr="00BE2351">
        <w:br/>
        <w:t>3.3.1. Пользователь выразил свое согласие на передачу данных, указанных в </w:t>
      </w:r>
      <w:hyperlink r:id="rId12" w:history="1">
        <w:r w:rsidRPr="00BE2351">
          <w:t>Пользовательском соглашении</w:t>
        </w:r>
      </w:hyperlink>
      <w:r w:rsidRPr="00BE2351">
        <w:t>, либо в процессе работы с Сервисом;</w:t>
      </w:r>
    </w:p>
    <w:p w14:paraId="50F5035C" w14:textId="77777777" w:rsidR="004C5EC0" w:rsidRDefault="00D026EB" w:rsidP="004C5EC0">
      <w:pPr>
        <w:spacing w:after="0" w:line="240" w:lineRule="auto"/>
        <w:jc w:val="both"/>
      </w:pPr>
      <w:r w:rsidRPr="00BE2351">
        <w:t xml:space="preserve">3.3.2. Передача необходима для оказания услуги Пользователю (например, передача части данных Пользователя партнёру </w:t>
      </w:r>
      <w:r w:rsidR="005E3628">
        <w:t>Сервиса</w:t>
      </w:r>
      <w:r w:rsidRPr="00BE2351">
        <w:t xml:space="preserve"> для осуществления последним обратной связи с Пользователем);</w:t>
      </w:r>
    </w:p>
    <w:p w14:paraId="4E92906F" w14:textId="77777777" w:rsidR="004C5EC0" w:rsidRDefault="00D026EB" w:rsidP="004C5EC0">
      <w:pPr>
        <w:spacing w:after="0" w:line="240" w:lineRule="auto"/>
        <w:jc w:val="both"/>
      </w:pPr>
      <w:r w:rsidRPr="00BE2351"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F994491" w14:textId="77777777" w:rsidR="004C5EC0" w:rsidRDefault="00D026EB" w:rsidP="004C5EC0">
      <w:pPr>
        <w:spacing w:after="0" w:line="240" w:lineRule="auto"/>
        <w:jc w:val="both"/>
      </w:pPr>
      <w:r w:rsidRPr="00BE2351">
        <w:t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3AB466D3" w14:textId="77777777" w:rsidR="004C5EC0" w:rsidRDefault="00D026EB" w:rsidP="004C5EC0">
      <w:pPr>
        <w:spacing w:after="0" w:line="240" w:lineRule="auto"/>
        <w:jc w:val="both"/>
      </w:pPr>
      <w:r w:rsidRPr="00BE2351">
        <w:t xml:space="preserve">3.3.5. В целях обеспечения возможности защиты прав и законных интересов </w:t>
      </w:r>
      <w:r w:rsidR="005E3628">
        <w:t>Сервиса</w:t>
      </w:r>
      <w:r w:rsidRPr="00BE2351">
        <w:t xml:space="preserve"> или третьих лиц в случаях, когда пользователь нарушает условия </w:t>
      </w:r>
      <w:hyperlink r:id="rId13" w:history="1">
        <w:r w:rsidRPr="00BE2351">
          <w:t>Пользовательского соглашения</w:t>
        </w:r>
      </w:hyperlink>
      <w:r w:rsidRPr="00BE2351">
        <w:t>.</w:t>
      </w:r>
    </w:p>
    <w:p w14:paraId="18283784" w14:textId="77777777" w:rsidR="004C5EC0" w:rsidRDefault="00D026EB" w:rsidP="004C5EC0">
      <w:pPr>
        <w:spacing w:after="0" w:line="240" w:lineRule="auto"/>
        <w:jc w:val="both"/>
      </w:pPr>
      <w:r w:rsidRPr="00BE2351">
        <w:t xml:space="preserve">3.5. При обработке персональных данных пользователей </w:t>
      </w:r>
      <w:r w:rsidR="005E3628">
        <w:t>Сервис</w:t>
      </w:r>
      <w:r w:rsidRPr="00BE2351">
        <w:t xml:space="preserve"> руководствуется Федеральным законом РФ «О персональных данных».</w:t>
      </w:r>
    </w:p>
    <w:p w14:paraId="4C891871" w14:textId="427B7AE5" w:rsidR="00531C5E" w:rsidRDefault="00D026EB" w:rsidP="004C5EC0">
      <w:pPr>
        <w:spacing w:after="0" w:line="240" w:lineRule="auto"/>
        <w:jc w:val="both"/>
      </w:pPr>
      <w:r w:rsidRPr="00BE2351">
        <w:lastRenderedPageBreak/>
        <w:t>3.6. Обработка и хранение данных осуществляется в территории Российской Федерации на выделенном сервере компании ООО "</w:t>
      </w:r>
      <w:proofErr w:type="spellStart"/>
      <w:r w:rsidR="009E01CB">
        <w:t>ДатаЛайн</w:t>
      </w:r>
      <w:proofErr w:type="spellEnd"/>
      <w:r w:rsidRPr="00BE2351">
        <w:t xml:space="preserve">" ИНН/КПП: </w:t>
      </w:r>
      <w:r w:rsidR="009E01CB">
        <w:t>7722624970</w:t>
      </w:r>
      <w:r w:rsidR="009E01CB" w:rsidRPr="00BE2351">
        <w:t xml:space="preserve"> </w:t>
      </w:r>
      <w:r w:rsidRPr="00BE2351">
        <w:t>/</w:t>
      </w:r>
      <w:r w:rsidR="009E01CB">
        <w:t>772201001</w:t>
      </w:r>
      <w:r w:rsidRPr="00BE2351">
        <w:t>. Докуме</w:t>
      </w:r>
      <w:r w:rsidR="009E01CB">
        <w:t>н</w:t>
      </w:r>
      <w:r w:rsidRPr="00BE2351">
        <w:t>тация по </w:t>
      </w:r>
      <w:r w:rsidR="009E01CB">
        <w:t>ООО</w:t>
      </w:r>
      <w:r w:rsidRPr="00BE2351">
        <w:t xml:space="preserve"> "</w:t>
      </w:r>
      <w:proofErr w:type="spellStart"/>
      <w:r w:rsidR="009E01CB">
        <w:t>ДатаЛайн</w:t>
      </w:r>
      <w:proofErr w:type="spellEnd"/>
      <w:r w:rsidR="009E01CB" w:rsidRPr="00BE2351">
        <w:t xml:space="preserve"> </w:t>
      </w:r>
      <w:r w:rsidRPr="00BE2351">
        <w:t xml:space="preserve">", а также политика </w:t>
      </w:r>
      <w:r w:rsidR="009E01CB">
        <w:t>ООО</w:t>
      </w:r>
      <w:r w:rsidR="009E01CB" w:rsidRPr="00BE2351">
        <w:t xml:space="preserve"> "</w:t>
      </w:r>
      <w:proofErr w:type="spellStart"/>
      <w:r w:rsidR="009E01CB">
        <w:t>ДатаЛайн</w:t>
      </w:r>
      <w:proofErr w:type="spellEnd"/>
      <w:r w:rsidR="009E01CB" w:rsidRPr="00BE2351">
        <w:t xml:space="preserve"> "</w:t>
      </w:r>
      <w:r w:rsidRPr="00BE2351">
        <w:t xml:space="preserve"> в отношении обработки и защиты персональных данных доступна по</w:t>
      </w:r>
      <w:r w:rsidR="00531C5E">
        <w:t xml:space="preserve"> </w:t>
      </w:r>
      <w:r w:rsidRPr="00BE2351">
        <w:t>ссылке: </w:t>
      </w:r>
      <w:hyperlink r:id="rId14" w:history="1">
        <w:r w:rsidR="00792BD7" w:rsidRPr="003E01FD">
          <w:rPr>
            <w:rStyle w:val="a3"/>
          </w:rPr>
          <w:t>https://www.dtln.ru/files/page/20190419_dtln_personal_records.pdf</w:t>
        </w:r>
      </w:hyperlink>
      <w:r w:rsidR="004C5EC0">
        <w:t>.</w:t>
      </w:r>
    </w:p>
    <w:p w14:paraId="35B2D618" w14:textId="39E50800" w:rsidR="00C40C4B" w:rsidRPr="00BE2351" w:rsidRDefault="00D026EB" w:rsidP="004C5EC0">
      <w:pPr>
        <w:spacing w:after="0" w:line="240" w:lineRule="auto"/>
        <w:jc w:val="both"/>
      </w:pPr>
      <w:r w:rsidRPr="00BE2351">
        <w:br/>
      </w:r>
      <w:r w:rsidR="00C40C4B" w:rsidRPr="00BE2351">
        <w:t>4. Изменение пользователем персональной информации</w:t>
      </w:r>
    </w:p>
    <w:p w14:paraId="5612EA6B" w14:textId="77777777" w:rsidR="004C5EC0" w:rsidRDefault="00D026EB" w:rsidP="004C5EC0">
      <w:pPr>
        <w:spacing w:after="0" w:line="240" w:lineRule="auto"/>
        <w:jc w:val="both"/>
      </w:pPr>
      <w:r w:rsidRPr="00BE2351">
        <w:t>4.1. Пользователь может в любой момент изменить (обновить, дополнить) предоставленную им персональную информацию или её часть, воспользовавшись функцией редактирования своих данных в своей учётной записи.</w:t>
      </w:r>
    </w:p>
    <w:p w14:paraId="3E3F609D" w14:textId="77777777" w:rsidR="004C5EC0" w:rsidRDefault="00D026EB" w:rsidP="004C5EC0">
      <w:pPr>
        <w:spacing w:after="0" w:line="240" w:lineRule="auto"/>
        <w:jc w:val="both"/>
      </w:pPr>
      <w:r w:rsidRPr="00BE2351">
        <w:t>4.2. Пользователь также может удалить предоставленную им в рамках определенной учетной записи персональную информацию, воспользовавшись функцией «Удалить аккаунт» в своей учётной записи. При этом удаление учётной записи может повлечь невозможность продолжения пользования Пользователем Сервисом.</w:t>
      </w:r>
    </w:p>
    <w:p w14:paraId="0BECCC4C" w14:textId="06442A0B" w:rsidR="00D026EB" w:rsidRPr="00BE2351" w:rsidRDefault="00D026EB" w:rsidP="004C5EC0">
      <w:pPr>
        <w:spacing w:after="0" w:line="240" w:lineRule="auto"/>
        <w:jc w:val="both"/>
      </w:pPr>
      <w:r w:rsidRPr="00BE2351">
        <w:br/>
      </w:r>
      <w:r w:rsidR="00297910" w:rsidRPr="00BE2351">
        <w:t>5. Меры, применяемые для защиты персональной информации Пользователей</w:t>
      </w:r>
    </w:p>
    <w:p w14:paraId="07EFDB3E" w14:textId="62303520" w:rsidR="007362D7" w:rsidRDefault="00560A69" w:rsidP="007362D7">
      <w:pPr>
        <w:spacing w:after="0" w:line="240" w:lineRule="auto"/>
        <w:jc w:val="both"/>
      </w:pPr>
      <w:r>
        <w:t>Сервис</w:t>
      </w:r>
      <w:r w:rsidR="00D026EB" w:rsidRPr="00BE2351">
        <w:t xml:space="preserve"> </w:t>
      </w:r>
      <w:r w:rsidR="000C1422">
        <w:t>прилагает значительные усилия и инвестирует значительные ресурсы, чтобы избежать разглашения Персональных данных. Это включает в себя использование различных современных методов анонимизации, очистки и агрегации данных для идентификации и удаления Персональных данных из собираемой нами информации с целью хранения только Неличных данных, а также</w:t>
      </w:r>
      <w:r w:rsidR="000C1422" w:rsidRPr="00BE2351">
        <w:t xml:space="preserve"> </w:t>
      </w:r>
      <w:r w:rsidR="00D026EB" w:rsidRPr="00BE2351">
        <w:t>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6E72F1B3" w14:textId="4AAF6181" w:rsidR="00FA7111" w:rsidRDefault="00FA7111" w:rsidP="007362D7">
      <w:pPr>
        <w:spacing w:after="0" w:line="240" w:lineRule="auto"/>
        <w:jc w:val="both"/>
      </w:pPr>
    </w:p>
    <w:p w14:paraId="453C66E8" w14:textId="7FF3748D" w:rsidR="00FA7111" w:rsidRDefault="00FA7111" w:rsidP="007362D7">
      <w:pPr>
        <w:spacing w:after="0" w:line="240" w:lineRule="auto"/>
        <w:jc w:val="both"/>
      </w:pPr>
      <w:r>
        <w:t xml:space="preserve">6. Хранение персональных данных </w:t>
      </w:r>
    </w:p>
    <w:p w14:paraId="39CB41FB" w14:textId="40DE232C" w:rsidR="00FA7111" w:rsidRDefault="00FA7111" w:rsidP="007362D7">
      <w:pPr>
        <w:spacing w:after="0" w:line="240" w:lineRule="auto"/>
        <w:jc w:val="both"/>
      </w:pPr>
      <w:r>
        <w:t>Мы храним данные, собранные в соответствии с настоящей Политикой, столько времени, сколько это необходимо для выполнения и поддержки наших операционных и деловых целей, описанных здесь, или для выполнения любого применимого юридического запроса или требования, изложенного в настоящем документе. Что касается Неличной информации, мы можем хранить ее в течение более длительного периода времени. Пользователь может в любой момент отозвать свое согласие на обработку персональных данных, направив нам уведомление посредством электронной почты на электронный адрес support@</w:t>
      </w:r>
      <w:hyperlink r:id="rId15" w:history="1">
        <w:r w:rsidRPr="00FA7111">
          <w:t>rko-group.ru</w:t>
        </w:r>
      </w:hyperlink>
      <w:r>
        <w:t xml:space="preserve"> с пометкой «Отзыв согласия на обработку персональных данных».</w:t>
      </w:r>
    </w:p>
    <w:p w14:paraId="531738FB" w14:textId="3CF1D89D" w:rsidR="007362D7" w:rsidRDefault="007362D7" w:rsidP="007362D7">
      <w:pPr>
        <w:spacing w:after="0" w:line="240" w:lineRule="auto"/>
        <w:jc w:val="both"/>
      </w:pPr>
    </w:p>
    <w:p w14:paraId="250FDA4D" w14:textId="6153E087" w:rsidR="007362D7" w:rsidRDefault="00FA7111" w:rsidP="007362D7">
      <w:pPr>
        <w:spacing w:after="0" w:line="240" w:lineRule="auto"/>
        <w:jc w:val="both"/>
      </w:pPr>
      <w:r>
        <w:t>7</w:t>
      </w:r>
      <w:r w:rsidR="007362D7">
        <w:t>.</w:t>
      </w:r>
      <w:r w:rsidR="00E16B31">
        <w:t xml:space="preserve"> Согласие пользователей</w:t>
      </w:r>
    </w:p>
    <w:p w14:paraId="6F6FB244" w14:textId="6440A247" w:rsidR="00E16B31" w:rsidRDefault="00E16B31" w:rsidP="007362D7">
      <w:pPr>
        <w:spacing w:after="0" w:line="240" w:lineRule="auto"/>
        <w:jc w:val="both"/>
      </w:pPr>
      <w:r>
        <w:t xml:space="preserve">Предоставляя свое согласие на обработку </w:t>
      </w:r>
      <w:proofErr w:type="gramStart"/>
      <w:r>
        <w:t>персональных данных</w:t>
      </w:r>
      <w:proofErr w:type="gramEnd"/>
      <w:r>
        <w:t xml:space="preserve"> пользователь соглашается на их обработку в соответствии с Федеральным законом от 27 июля 2006 г. №152-ФЗ «О персональных данных». Согласие на обработку персональных данных, данное на сайте/в сервисе, действует до достижения целей обработки персональных данных. Пользователь вправе отозвать свое согласие с настоящей политикой в любое время; при этом, в некоторых случаях такой отказ пользователя может препятствовать ему в получении некоторых услуг сервиса доступных на сайте. Такой отзыв согласия не затрагивает законности обработки персональных данных в период, до получения соответствующего отзыва.</w:t>
      </w:r>
    </w:p>
    <w:p w14:paraId="23CDCB01" w14:textId="77777777" w:rsidR="00E16B31" w:rsidRDefault="00E16B31" w:rsidP="007362D7">
      <w:pPr>
        <w:spacing w:after="0" w:line="240" w:lineRule="auto"/>
        <w:jc w:val="both"/>
      </w:pPr>
    </w:p>
    <w:p w14:paraId="128B8320" w14:textId="57AD8507" w:rsidR="00E16B31" w:rsidRPr="00E16B31" w:rsidRDefault="00FA7111" w:rsidP="007362D7">
      <w:pPr>
        <w:spacing w:after="0" w:line="240" w:lineRule="auto"/>
        <w:jc w:val="both"/>
      </w:pPr>
      <w:r>
        <w:t>8</w:t>
      </w:r>
      <w:r w:rsidR="00E16B31">
        <w:t xml:space="preserve">. Обработка </w:t>
      </w:r>
      <w:r w:rsidR="00E16B31">
        <w:rPr>
          <w:lang w:val="en-US"/>
        </w:rPr>
        <w:t>COOKIES</w:t>
      </w:r>
    </w:p>
    <w:p w14:paraId="708ABF1B" w14:textId="3BDC904A" w:rsidR="00297910" w:rsidRDefault="00E16B31" w:rsidP="007362D7">
      <w:pPr>
        <w:spacing w:after="0" w:line="240" w:lineRule="auto"/>
        <w:jc w:val="both"/>
      </w:pPr>
      <w:r>
        <w:t xml:space="preserve"> Мы используем </w:t>
      </w:r>
      <w:proofErr w:type="spellStart"/>
      <w:r>
        <w:t>cookies</w:t>
      </w:r>
      <w:proofErr w:type="spellEnd"/>
      <w:r>
        <w:t xml:space="preserve">-файлы для персонализации контента и улучшения пользовательского опыта. Просматривая и используя сервисы и услуги сайта, вы даете свое согласие на использование </w:t>
      </w:r>
      <w:proofErr w:type="spellStart"/>
      <w:r>
        <w:t>cookies</w:t>
      </w:r>
      <w:proofErr w:type="spellEnd"/>
      <w:r>
        <w:t xml:space="preserve">-файлов. Вы можете контролировать </w:t>
      </w:r>
      <w:proofErr w:type="spellStart"/>
      <w:r>
        <w:t>cookies</w:t>
      </w:r>
      <w:proofErr w:type="spellEnd"/>
      <w:r>
        <w:t xml:space="preserve">-файлы и управлять их использованием через свой браузер. </w:t>
      </w:r>
      <w:proofErr w:type="spellStart"/>
      <w:r>
        <w:t>Cookies</w:t>
      </w:r>
      <w:proofErr w:type="spellEnd"/>
      <w:r>
        <w:t xml:space="preserve">-файлы широко используются для того, чтобы веб-сайты могли работать вообще или работать эффективнее, а также чтобы предоставлять необходимую информацию владельцам веб-сайта. Они содержат информацию, которая собирается с вашего устройства и отправляется обратно на веб-сайты при каждом последующем их посещении для того, чтобы помнить ваши действия и предпочтения по истечении времени. При первом посещении </w:t>
      </w:r>
      <w:proofErr w:type="gramStart"/>
      <w:r w:rsidR="009E7831">
        <w:t xml:space="preserve">сайта </w:t>
      </w:r>
      <w:r>
        <w:t xml:space="preserve"> </w:t>
      </w:r>
      <w:r>
        <w:lastRenderedPageBreak/>
        <w:t>может</w:t>
      </w:r>
      <w:proofErr w:type="gramEnd"/>
      <w:r>
        <w:t xml:space="preserve"> быть запрошено ваше согласие на использование файлов </w:t>
      </w:r>
      <w:proofErr w:type="spellStart"/>
      <w:r>
        <w:t>cookie</w:t>
      </w:r>
      <w:proofErr w:type="spellEnd"/>
      <w:r>
        <w:t xml:space="preserve">. Если после того, как вы одобрили использование файлов </w:t>
      </w:r>
      <w:proofErr w:type="spellStart"/>
      <w:r>
        <w:t>cookie</w:t>
      </w:r>
      <w:proofErr w:type="spellEnd"/>
      <w:r>
        <w:t xml:space="preserve">, вы захотите изменить свое решение, вы сможете сделать это, удалив файлы </w:t>
      </w:r>
      <w:proofErr w:type="spellStart"/>
      <w:r>
        <w:t>cookie</w:t>
      </w:r>
      <w:proofErr w:type="spellEnd"/>
      <w:r>
        <w:t xml:space="preserve">, хранящиеся в вашем браузере. Обращаем ваше внимание на то, что удаление или блокировка </w:t>
      </w:r>
      <w:proofErr w:type="spellStart"/>
      <w:r>
        <w:t>cookie</w:t>
      </w:r>
      <w:proofErr w:type="spellEnd"/>
      <w:r>
        <w:t xml:space="preserve">-файлов может отразиться на </w:t>
      </w:r>
      <w:r w:rsidR="009E7831">
        <w:t>пользовательском</w:t>
      </w:r>
      <w:r>
        <w:t xml:space="preserve"> интерфейсе </w:t>
      </w:r>
      <w:r w:rsidR="009E7831">
        <w:t>сай</w:t>
      </w:r>
      <w:r w:rsidR="004524FB">
        <w:t>т</w:t>
      </w:r>
      <w:r w:rsidR="009E7831">
        <w:t>а</w:t>
      </w:r>
      <w:r>
        <w:t xml:space="preserve"> и сделать часть компонентов </w:t>
      </w:r>
      <w:r w:rsidR="009E7831">
        <w:t>сайта</w:t>
      </w:r>
      <w:r>
        <w:t xml:space="preserve"> недоступными.</w:t>
      </w:r>
    </w:p>
    <w:p w14:paraId="0F9FDCBF" w14:textId="77777777" w:rsidR="00E16B31" w:rsidRDefault="00E16B31" w:rsidP="007362D7">
      <w:pPr>
        <w:spacing w:after="0" w:line="240" w:lineRule="auto"/>
        <w:jc w:val="both"/>
      </w:pPr>
    </w:p>
    <w:p w14:paraId="6B07760C" w14:textId="17984C57" w:rsidR="00D026EB" w:rsidRPr="00BE2351" w:rsidRDefault="00174E0F" w:rsidP="004524FB">
      <w:pPr>
        <w:spacing w:after="0" w:line="240" w:lineRule="auto"/>
        <w:jc w:val="both"/>
      </w:pPr>
      <w:r>
        <w:t>9</w:t>
      </w:r>
      <w:r w:rsidR="00297910" w:rsidRPr="00BE2351">
        <w:t>. Изменение Политики конфиденциальности. Применимое законодательство</w:t>
      </w:r>
    </w:p>
    <w:p w14:paraId="53A18526" w14:textId="046E7330" w:rsidR="00FA7111" w:rsidRDefault="00174E0F" w:rsidP="004524FB">
      <w:pPr>
        <w:spacing w:after="0" w:line="240" w:lineRule="auto"/>
        <w:jc w:val="both"/>
      </w:pPr>
      <w:r>
        <w:t>9</w:t>
      </w:r>
      <w:r w:rsidR="00D026EB" w:rsidRPr="00BE2351">
        <w:t xml:space="preserve">.1. </w:t>
      </w:r>
      <w:r w:rsidR="00560A69">
        <w:t>Сервис</w:t>
      </w:r>
      <w:r w:rsidR="00D026EB" w:rsidRPr="00BE2351">
        <w:t xml:space="preserve"> имеет право вносить изменения в настоящую Политику конфиденциальности. Новая редакция Политики вступает в силу с момента ее размещения, если иное не предусмотрено новой редакцией Политики. </w:t>
      </w:r>
      <w:r w:rsidR="00FA7111">
        <w:t>Мы рекомендуем вам периодически проверять актуальность данной политики. Продолжая пользоваться сайтом после изменения политики, вы подтверждаете свое согласие с внесенными изменениями.</w:t>
      </w:r>
    </w:p>
    <w:p w14:paraId="35E6D218" w14:textId="53A2DE49" w:rsidR="00D026EB" w:rsidRDefault="00174E0F" w:rsidP="004524FB">
      <w:pPr>
        <w:spacing w:after="0" w:line="240" w:lineRule="auto"/>
        <w:jc w:val="both"/>
      </w:pPr>
      <w:r>
        <w:t>9</w:t>
      </w:r>
      <w:r w:rsidR="00D026EB" w:rsidRPr="00BE2351">
        <w:t xml:space="preserve">.2. К настоящей Политике и отношениям между пользователем и </w:t>
      </w:r>
      <w:r w:rsidR="00560A69">
        <w:t>сервисом</w:t>
      </w:r>
      <w:r w:rsidR="00D026EB" w:rsidRPr="00BE2351">
        <w:t>, возникающим в связи с применением Политики конфиденциальности, подлежит применению право Российской Федерации.</w:t>
      </w:r>
      <w:r>
        <w:br/>
      </w:r>
      <w:r>
        <w:br/>
        <w:t>10. Обращения пользователей.</w:t>
      </w:r>
    </w:p>
    <w:p w14:paraId="2A367A7A" w14:textId="131039F9" w:rsidR="00174E0F" w:rsidRDefault="00174E0F" w:rsidP="007362D7">
      <w:pPr>
        <w:spacing w:after="0" w:line="240" w:lineRule="auto"/>
        <w:jc w:val="both"/>
      </w:pPr>
      <w:r>
        <w:t>Пользователи вправе направлять свои запросы, в том числе запросы относительно использования их персональных данных по следующему адресу: support@</w:t>
      </w:r>
      <w:hyperlink r:id="rId16" w:history="1">
        <w:r w:rsidRPr="00FA7111">
          <w:t>rko-group.ru</w:t>
        </w:r>
      </w:hyperlink>
    </w:p>
    <w:p w14:paraId="5724A6A1" w14:textId="77777777" w:rsidR="00297910" w:rsidRDefault="00297910" w:rsidP="007362D7">
      <w:pPr>
        <w:spacing w:after="0" w:line="240" w:lineRule="auto"/>
        <w:jc w:val="both"/>
      </w:pPr>
    </w:p>
    <w:p w14:paraId="1707EF03" w14:textId="04293573" w:rsidR="00297910" w:rsidRPr="00BE2351" w:rsidRDefault="00174E0F" w:rsidP="007362D7">
      <w:pPr>
        <w:spacing w:after="120" w:line="240" w:lineRule="auto"/>
        <w:jc w:val="both"/>
      </w:pPr>
      <w:r>
        <w:t>11</w:t>
      </w:r>
      <w:r w:rsidR="00297910" w:rsidRPr="00BE2351">
        <w:t>. Реквизиты компании</w:t>
      </w:r>
    </w:p>
    <w:p w14:paraId="7803EA69" w14:textId="611795F3" w:rsidR="00560A69" w:rsidRDefault="00D026EB" w:rsidP="009E7831">
      <w:pPr>
        <w:spacing w:after="0" w:line="240" w:lineRule="auto"/>
      </w:pPr>
      <w:r w:rsidRPr="00BE2351">
        <w:t>ООО «</w:t>
      </w:r>
      <w:r w:rsidR="00284268">
        <w:t>Бизнес гарант групп</w:t>
      </w:r>
      <w:r w:rsidRPr="00BE2351">
        <w:t>»</w:t>
      </w:r>
      <w:r w:rsidRPr="00BE2351">
        <w:br/>
        <w:t xml:space="preserve">Адрес места нахождения: </w:t>
      </w:r>
      <w:r w:rsidR="00284268" w:rsidRPr="00284268">
        <w:t xml:space="preserve">117105, город Москва, Нагатинская </w:t>
      </w:r>
      <w:proofErr w:type="spellStart"/>
      <w:r w:rsidR="00284268" w:rsidRPr="00284268">
        <w:t>ул</w:t>
      </w:r>
      <w:proofErr w:type="spellEnd"/>
      <w:r w:rsidR="00284268" w:rsidRPr="00284268">
        <w:t>, д. 1 стр. 17, этаж/пом</w:t>
      </w:r>
      <w:r w:rsidR="00284268">
        <w:t>.</w:t>
      </w:r>
      <w:r w:rsidR="00284268" w:rsidRPr="00284268">
        <w:t xml:space="preserve"> 1/III ком. 7</w:t>
      </w:r>
    </w:p>
    <w:p w14:paraId="7A460B20" w14:textId="722E5492" w:rsidR="00D026EB" w:rsidRPr="00BE2351" w:rsidRDefault="00D026EB" w:rsidP="009E7831">
      <w:pPr>
        <w:spacing w:after="0" w:line="240" w:lineRule="auto"/>
      </w:pPr>
      <w:proofErr w:type="spellStart"/>
      <w:r w:rsidRPr="00BE2351">
        <w:t>mail</w:t>
      </w:r>
      <w:proofErr w:type="spellEnd"/>
      <w:r w:rsidRPr="00BE2351">
        <w:t>: </w:t>
      </w:r>
      <w:hyperlink r:id="rId17" w:history="1">
        <w:r w:rsidR="00284268" w:rsidRPr="00284268">
          <w:t>business@pbt-astra.ru</w:t>
        </w:r>
      </w:hyperlink>
      <w:r w:rsidR="00284268">
        <w:t xml:space="preserve"> </w:t>
      </w:r>
      <w:r w:rsidRPr="00BE2351">
        <w:br/>
        <w:t xml:space="preserve">ИНН </w:t>
      </w:r>
      <w:r w:rsidR="00284268" w:rsidRPr="00284268">
        <w:t>9724082639</w:t>
      </w:r>
      <w:r w:rsidRPr="00BE2351">
        <w:br/>
        <w:t xml:space="preserve">КПП </w:t>
      </w:r>
      <w:r w:rsidR="00284268" w:rsidRPr="00284268">
        <w:t>772401001</w:t>
      </w:r>
      <w:r w:rsidRPr="00BE2351">
        <w:t>  </w:t>
      </w:r>
      <w:r w:rsidRPr="00BE2351">
        <w:br/>
        <w:t xml:space="preserve">ОГРН </w:t>
      </w:r>
      <w:r w:rsidR="00284268" w:rsidRPr="00284268">
        <w:t>1227700286824</w:t>
      </w:r>
      <w:r w:rsidR="00284268">
        <w:rPr>
          <w:rFonts w:ascii="Arial" w:hAnsi="Arial" w:cs="Arial"/>
          <w:color w:val="35383B"/>
          <w:sz w:val="21"/>
          <w:szCs w:val="21"/>
          <w:shd w:val="clear" w:color="auto" w:fill="F1F2F3"/>
        </w:rPr>
        <w:t> </w:t>
      </w:r>
    </w:p>
    <w:p w14:paraId="72B4A474" w14:textId="77777777" w:rsidR="00D026EB" w:rsidRDefault="00D026EB" w:rsidP="007362D7">
      <w:pPr>
        <w:jc w:val="both"/>
      </w:pPr>
    </w:p>
    <w:sectPr w:rsidR="00D0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908"/>
    <w:multiLevelType w:val="hybridMultilevel"/>
    <w:tmpl w:val="62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96"/>
    <w:rsid w:val="000345D2"/>
    <w:rsid w:val="000C1422"/>
    <w:rsid w:val="00170A0B"/>
    <w:rsid w:val="00174E0F"/>
    <w:rsid w:val="00244D96"/>
    <w:rsid w:val="00284268"/>
    <w:rsid w:val="00297910"/>
    <w:rsid w:val="002D7DFD"/>
    <w:rsid w:val="002F1A8A"/>
    <w:rsid w:val="003450FC"/>
    <w:rsid w:val="003A1313"/>
    <w:rsid w:val="003B1DB5"/>
    <w:rsid w:val="004524FB"/>
    <w:rsid w:val="004C5EC0"/>
    <w:rsid w:val="00514C8F"/>
    <w:rsid w:val="00531C5E"/>
    <w:rsid w:val="00560A69"/>
    <w:rsid w:val="005B7440"/>
    <w:rsid w:val="005E3628"/>
    <w:rsid w:val="005E4760"/>
    <w:rsid w:val="00634F16"/>
    <w:rsid w:val="00647640"/>
    <w:rsid w:val="0069768A"/>
    <w:rsid w:val="006C2FEA"/>
    <w:rsid w:val="007362D7"/>
    <w:rsid w:val="00792BD7"/>
    <w:rsid w:val="008058CC"/>
    <w:rsid w:val="00893B94"/>
    <w:rsid w:val="008A0FED"/>
    <w:rsid w:val="00902961"/>
    <w:rsid w:val="009C6095"/>
    <w:rsid w:val="009E01CB"/>
    <w:rsid w:val="009E7831"/>
    <w:rsid w:val="00A35301"/>
    <w:rsid w:val="00A41275"/>
    <w:rsid w:val="00A638CB"/>
    <w:rsid w:val="00AA675A"/>
    <w:rsid w:val="00B0120C"/>
    <w:rsid w:val="00B15182"/>
    <w:rsid w:val="00C40C4B"/>
    <w:rsid w:val="00C45260"/>
    <w:rsid w:val="00C918BF"/>
    <w:rsid w:val="00CA30BE"/>
    <w:rsid w:val="00CA3AFE"/>
    <w:rsid w:val="00D026EB"/>
    <w:rsid w:val="00E16B31"/>
    <w:rsid w:val="00E66422"/>
    <w:rsid w:val="00FA3A34"/>
    <w:rsid w:val="00FA7111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5486"/>
  <w15:chartTrackingRefBased/>
  <w15:docId w15:val="{D97AE6EA-DDDE-44DC-9C0C-180F534D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D9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6E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0120C"/>
    <w:rPr>
      <w:color w:val="954F72" w:themeColor="followedHyperlink"/>
      <w:u w:val="single"/>
    </w:rPr>
  </w:style>
  <w:style w:type="character" w:customStyle="1" w:styleId="copytarget">
    <w:name w:val="copy_target"/>
    <w:basedOn w:val="a0"/>
    <w:rsid w:val="0028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bg.ru" TargetMode="External"/><Relationship Id="rId13" Type="http://schemas.openxmlformats.org/officeDocument/2006/relationships/hyperlink" Target="https://1c-partnerka.ru/polzovatelskoe-soglashen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bg.ru" TargetMode="External"/><Relationship Id="rId12" Type="http://schemas.openxmlformats.org/officeDocument/2006/relationships/hyperlink" Target="https://1c-partnerka.ru/user-agreement" TargetMode="External"/><Relationship Id="rId17" Type="http://schemas.openxmlformats.org/officeDocument/2006/relationships/hyperlink" Target="mailto:business@pbt-ast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rko-grou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bg.ru" TargetMode="External"/><Relationship Id="rId11" Type="http://schemas.openxmlformats.org/officeDocument/2006/relationships/hyperlink" Target="https://serviceb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rko-group.ru" TargetMode="External"/><Relationship Id="rId10" Type="http://schemas.openxmlformats.org/officeDocument/2006/relationships/hyperlink" Target="https://1c-partnerka.ru/polzovatelskoe-soglashen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rvicebg.ru" TargetMode="External"/><Relationship Id="rId14" Type="http://schemas.openxmlformats.org/officeDocument/2006/relationships/hyperlink" Target="https://www.dtln.ru/files/page/20190419_dtln_personal_record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8B38-3075-43F9-BED7-69F2AFC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Идоленков</dc:creator>
  <cp:keywords/>
  <dc:description/>
  <cp:lastModifiedBy>Антон Идоленков</cp:lastModifiedBy>
  <cp:revision>2</cp:revision>
  <dcterms:created xsi:type="dcterms:W3CDTF">2022-10-20T14:41:00Z</dcterms:created>
  <dcterms:modified xsi:type="dcterms:W3CDTF">2022-10-20T14:41:00Z</dcterms:modified>
</cp:coreProperties>
</file>